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BBCEE" w14:textId="3887EC8D" w:rsidR="002A08B8" w:rsidRDefault="00000000">
      <w:pPr>
        <w:spacing w:after="80"/>
        <w:jc w:val="center"/>
      </w:pPr>
      <w:r>
        <w:rPr>
          <w:b/>
          <w:bCs/>
          <w:color w:val="1A3A5C"/>
          <w:sz w:val="36"/>
          <w:szCs w:val="36"/>
        </w:rPr>
        <w:t>河南中学校</w:t>
      </w:r>
      <w:r w:rsidRPr="00780957">
        <w:rPr>
          <w:b/>
          <w:bCs/>
          <w:color w:val="1A3A5C"/>
          <w:sz w:val="36"/>
          <w:szCs w:val="36"/>
          <w:u w:val="single"/>
        </w:rPr>
        <w:t xml:space="preserve">　</w:t>
      </w:r>
      <w:r w:rsidR="00D722EA">
        <w:rPr>
          <w:rFonts w:hint="eastAsia"/>
          <w:b/>
          <w:bCs/>
          <w:color w:val="1A3A5C"/>
          <w:sz w:val="36"/>
          <w:szCs w:val="36"/>
          <w:u w:val="single"/>
        </w:rPr>
        <w:t xml:space="preserve">  </w:t>
      </w:r>
      <w:r w:rsidRPr="00780957">
        <w:rPr>
          <w:b/>
          <w:bCs/>
          <w:color w:val="1A3A5C"/>
          <w:sz w:val="36"/>
          <w:szCs w:val="36"/>
          <w:u w:val="single"/>
        </w:rPr>
        <w:t xml:space="preserve">　　</w:t>
      </w:r>
      <w:r>
        <w:rPr>
          <w:b/>
          <w:bCs/>
          <w:color w:val="1A3A5C"/>
          <w:sz w:val="36"/>
          <w:szCs w:val="36"/>
        </w:rPr>
        <w:t>部活動支援団体</w:t>
      </w:r>
    </w:p>
    <w:p w14:paraId="732BF889" w14:textId="77777777" w:rsidR="002A08B8" w:rsidRDefault="00000000">
      <w:pPr>
        <w:spacing w:after="40"/>
        <w:jc w:val="center"/>
      </w:pPr>
      <w:r>
        <w:rPr>
          <w:b/>
          <w:bCs/>
          <w:color w:val="1A3A5C"/>
          <w:sz w:val="32"/>
          <w:szCs w:val="32"/>
        </w:rPr>
        <w:t>規　約</w:t>
      </w:r>
    </w:p>
    <w:p w14:paraId="582B11B1" w14:textId="77777777" w:rsidR="002A08B8" w:rsidRPr="00780957" w:rsidRDefault="00000000" w:rsidP="00780957">
      <w:pPr>
        <w:spacing w:before="200" w:after="6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b/>
          <w:bCs/>
          <w:color w:val="1A3A5C"/>
          <w:sz w:val="28"/>
          <w:szCs w:val="28"/>
        </w:rPr>
        <w:t>第１条</w:t>
      </w:r>
      <w:r w:rsidRPr="00780957">
        <w:rPr>
          <w:rFonts w:ascii="BIZ UDP明朝 Medium" w:eastAsia="BIZ UDP明朝 Medium" w:hAnsi="BIZ UDP明朝 Medium"/>
          <w:b/>
          <w:bCs/>
          <w:sz w:val="28"/>
          <w:szCs w:val="28"/>
        </w:rPr>
        <w:t>（名称）</w:t>
      </w:r>
    </w:p>
    <w:p w14:paraId="075291F0" w14:textId="49B8B6BE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本団体は、「河南中学校</w:t>
      </w:r>
      <w:r w:rsidRPr="00780957">
        <w:rPr>
          <w:rFonts w:ascii="BIZ UDP明朝 Medium" w:eastAsia="BIZ UDP明朝 Medium" w:hAnsi="BIZ UDP明朝 Medium"/>
          <w:sz w:val="24"/>
          <w:szCs w:val="24"/>
          <w:u w:val="single"/>
        </w:rPr>
        <w:t xml:space="preserve">　　</w:t>
      </w:r>
      <w:r w:rsidR="00D722EA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   </w:t>
      </w:r>
      <w:r w:rsidRPr="00780957">
        <w:rPr>
          <w:rFonts w:ascii="BIZ UDP明朝 Medium" w:eastAsia="BIZ UDP明朝 Medium" w:hAnsi="BIZ UDP明朝 Medium"/>
          <w:sz w:val="24"/>
          <w:szCs w:val="24"/>
          <w:u w:val="single"/>
        </w:rPr>
        <w:t xml:space="preserve">　</w:t>
      </w:r>
      <w:r w:rsidRPr="00780957">
        <w:rPr>
          <w:rFonts w:ascii="BIZ UDP明朝 Medium" w:eastAsia="BIZ UDP明朝 Medium" w:hAnsi="BIZ UDP明朝 Medium"/>
          <w:sz w:val="24"/>
          <w:szCs w:val="24"/>
        </w:rPr>
        <w:t>部活動支援団体」（以下「本団体」という。）と称する。</w:t>
      </w:r>
    </w:p>
    <w:p w14:paraId="05B5677A" w14:textId="77777777" w:rsidR="002A08B8" w:rsidRPr="00780957" w:rsidRDefault="00000000" w:rsidP="00780957">
      <w:pPr>
        <w:spacing w:before="200" w:after="6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b/>
          <w:bCs/>
          <w:color w:val="1A3A5C"/>
          <w:sz w:val="28"/>
          <w:szCs w:val="28"/>
        </w:rPr>
        <w:t>第２条</w:t>
      </w:r>
      <w:r w:rsidRPr="00780957">
        <w:rPr>
          <w:rFonts w:ascii="BIZ UDP明朝 Medium" w:eastAsia="BIZ UDP明朝 Medium" w:hAnsi="BIZ UDP明朝 Medium"/>
          <w:b/>
          <w:bCs/>
          <w:sz w:val="28"/>
          <w:szCs w:val="28"/>
        </w:rPr>
        <w:t>（目的）</w:t>
      </w:r>
    </w:p>
    <w:p w14:paraId="1B4F6B25" w14:textId="0499DDE8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本団体は、河南中学校生徒の</w:t>
      </w:r>
      <w:r w:rsidRPr="00780957">
        <w:rPr>
          <w:rFonts w:ascii="BIZ UDP明朝 Medium" w:eastAsia="BIZ UDP明朝 Medium" w:hAnsi="BIZ UDP明朝 Medium"/>
          <w:sz w:val="24"/>
          <w:szCs w:val="24"/>
          <w:u w:val="single"/>
        </w:rPr>
        <w:t xml:space="preserve">　　</w:t>
      </w:r>
      <w:r w:rsidR="00D722EA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   </w:t>
      </w:r>
      <w:r w:rsidRPr="00780957">
        <w:rPr>
          <w:rFonts w:ascii="BIZ UDP明朝 Medium" w:eastAsia="BIZ UDP明朝 Medium" w:hAnsi="BIZ UDP明朝 Medium"/>
          <w:sz w:val="24"/>
          <w:szCs w:val="24"/>
          <w:u w:val="single"/>
        </w:rPr>
        <w:t xml:space="preserve">　</w:t>
      </w:r>
      <w:r w:rsidRPr="00780957">
        <w:rPr>
          <w:rFonts w:ascii="BIZ UDP明朝 Medium" w:eastAsia="BIZ UDP明朝 Medium" w:hAnsi="BIZ UDP明朝 Medium"/>
          <w:sz w:val="24"/>
          <w:szCs w:val="24"/>
        </w:rPr>
        <w:t>部活動における活動機会の確保及び充実を図るとともに、安全に配慮した活動環境の整備を目的とする。</w:t>
      </w:r>
    </w:p>
    <w:p w14:paraId="50CE2A48" w14:textId="77777777" w:rsidR="002A08B8" w:rsidRPr="00780957" w:rsidRDefault="00000000" w:rsidP="00780957">
      <w:pPr>
        <w:spacing w:before="200" w:after="6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b/>
          <w:bCs/>
          <w:color w:val="1A3A5C"/>
          <w:sz w:val="28"/>
          <w:szCs w:val="28"/>
        </w:rPr>
        <w:t>第３条</w:t>
      </w:r>
      <w:r w:rsidRPr="00780957">
        <w:rPr>
          <w:rFonts w:ascii="BIZ UDP明朝 Medium" w:eastAsia="BIZ UDP明朝 Medium" w:hAnsi="BIZ UDP明朝 Medium"/>
          <w:b/>
          <w:bCs/>
          <w:sz w:val="28"/>
          <w:szCs w:val="28"/>
        </w:rPr>
        <w:t>（活動内容）</w:t>
      </w:r>
    </w:p>
    <w:p w14:paraId="1038DCB5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本団体は、次に掲げる活動を行う。</w:t>
      </w:r>
    </w:p>
    <w:p w14:paraId="7077C958" w14:textId="77777777" w:rsidR="002A08B8" w:rsidRPr="00780957" w:rsidRDefault="00000000" w:rsidP="00780957">
      <w:pPr>
        <w:spacing w:before="40" w:after="40" w:line="276" w:lineRule="auto"/>
        <w:ind w:left="480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（１）主として休日における部活動の指導及び運営の支援</w:t>
      </w:r>
    </w:p>
    <w:p w14:paraId="3E741AA6" w14:textId="77777777" w:rsidR="002A08B8" w:rsidRPr="00780957" w:rsidRDefault="00000000" w:rsidP="00780957">
      <w:pPr>
        <w:spacing w:before="40" w:after="40" w:line="276" w:lineRule="auto"/>
        <w:ind w:left="480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（２）活動に必要な指導者・場所・保険等の確保に関する事務</w:t>
      </w:r>
    </w:p>
    <w:p w14:paraId="072F1884" w14:textId="77777777" w:rsidR="002A08B8" w:rsidRPr="00780957" w:rsidRDefault="00000000" w:rsidP="00780957">
      <w:pPr>
        <w:spacing w:before="40" w:after="40" w:line="276" w:lineRule="auto"/>
        <w:ind w:left="480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（３）学校との連絡・調整及び情報共有</w:t>
      </w:r>
    </w:p>
    <w:p w14:paraId="34CC3AFF" w14:textId="77777777" w:rsidR="002A08B8" w:rsidRPr="00780957" w:rsidRDefault="00000000" w:rsidP="00780957">
      <w:pPr>
        <w:spacing w:before="40" w:after="40" w:line="276" w:lineRule="auto"/>
        <w:ind w:left="480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（４）その他、本団体の目的達成のために必要な活動</w:t>
      </w:r>
    </w:p>
    <w:p w14:paraId="1A002793" w14:textId="77777777" w:rsidR="002A08B8" w:rsidRPr="00780957" w:rsidRDefault="00000000" w:rsidP="00780957">
      <w:pPr>
        <w:spacing w:before="200" w:after="6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b/>
          <w:bCs/>
          <w:color w:val="1A3A5C"/>
          <w:sz w:val="28"/>
          <w:szCs w:val="28"/>
        </w:rPr>
        <w:t>第４条</w:t>
      </w:r>
      <w:r w:rsidRPr="00780957">
        <w:rPr>
          <w:rFonts w:ascii="BIZ UDP明朝 Medium" w:eastAsia="BIZ UDP明朝 Medium" w:hAnsi="BIZ UDP明朝 Medium"/>
          <w:b/>
          <w:bCs/>
          <w:sz w:val="28"/>
          <w:szCs w:val="28"/>
        </w:rPr>
        <w:t>（構成）</w:t>
      </w:r>
    </w:p>
    <w:p w14:paraId="12FAEB33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本団体は、外部指導者、保護者代表、その他本趣旨に賛同する者をもって構成する。</w:t>
      </w:r>
    </w:p>
    <w:p w14:paraId="3F1DD13A" w14:textId="77777777" w:rsidR="002A08B8" w:rsidRPr="00780957" w:rsidRDefault="00000000" w:rsidP="00780957">
      <w:pPr>
        <w:spacing w:before="200" w:after="6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b/>
          <w:bCs/>
          <w:color w:val="1A3A5C"/>
          <w:sz w:val="28"/>
          <w:szCs w:val="28"/>
        </w:rPr>
        <w:t>第５条</w:t>
      </w:r>
      <w:r w:rsidRPr="00780957">
        <w:rPr>
          <w:rFonts w:ascii="BIZ UDP明朝 Medium" w:eastAsia="BIZ UDP明朝 Medium" w:hAnsi="BIZ UDP明朝 Medium"/>
          <w:b/>
          <w:bCs/>
          <w:sz w:val="28"/>
          <w:szCs w:val="28"/>
        </w:rPr>
        <w:t>（代表者）</w:t>
      </w:r>
    </w:p>
    <w:p w14:paraId="75F085C5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１　本団体に代表者を置く。</w:t>
      </w:r>
    </w:p>
    <w:p w14:paraId="2748BF65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２　代表者は、外部指導者または保護者代表の中から、構成員の合意により選出する。</w:t>
      </w:r>
    </w:p>
    <w:p w14:paraId="2CE33DAA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３　代表者の任期は１年とし、再任を妨げない。</w:t>
      </w:r>
    </w:p>
    <w:p w14:paraId="24C17089" w14:textId="77777777" w:rsidR="002A08B8" w:rsidRPr="00780957" w:rsidRDefault="00000000" w:rsidP="00780957">
      <w:pPr>
        <w:spacing w:before="200" w:after="6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b/>
          <w:bCs/>
          <w:color w:val="1A3A5C"/>
          <w:sz w:val="28"/>
          <w:szCs w:val="28"/>
        </w:rPr>
        <w:t>第６条</w:t>
      </w:r>
      <w:r w:rsidRPr="00780957">
        <w:rPr>
          <w:rFonts w:ascii="BIZ UDP明朝 Medium" w:eastAsia="BIZ UDP明朝 Medium" w:hAnsi="BIZ UDP明朝 Medium"/>
          <w:b/>
          <w:bCs/>
          <w:sz w:val="28"/>
          <w:szCs w:val="28"/>
        </w:rPr>
        <w:t>（役割分担）</w:t>
      </w:r>
    </w:p>
    <w:p w14:paraId="2C070014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１　指導は外部指導者を中心に行う。</w:t>
      </w:r>
    </w:p>
    <w:p w14:paraId="239ABD9C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２　安全管理については、本団体と学校が連携して対応する。</w:t>
      </w:r>
    </w:p>
    <w:p w14:paraId="0268C1F2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３　大会参加等については、学校と協議の上、対応を決定する。</w:t>
      </w:r>
    </w:p>
    <w:p w14:paraId="07E52434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４　会計・事務に関する業務は代表者または代表者が指定する者が担う。</w:t>
      </w:r>
    </w:p>
    <w:p w14:paraId="7CAA96B6" w14:textId="77777777" w:rsidR="002A08B8" w:rsidRPr="00780957" w:rsidRDefault="00000000" w:rsidP="00780957">
      <w:pPr>
        <w:spacing w:before="200" w:after="6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b/>
          <w:bCs/>
          <w:color w:val="1A3A5C"/>
          <w:sz w:val="28"/>
          <w:szCs w:val="28"/>
        </w:rPr>
        <w:t>第７条</w:t>
      </w:r>
      <w:r w:rsidRPr="00780957">
        <w:rPr>
          <w:rFonts w:ascii="BIZ UDP明朝 Medium" w:eastAsia="BIZ UDP明朝 Medium" w:hAnsi="BIZ UDP明朝 Medium"/>
          <w:b/>
          <w:bCs/>
          <w:sz w:val="28"/>
          <w:szCs w:val="28"/>
        </w:rPr>
        <w:t>（加入及び退団）</w:t>
      </w:r>
    </w:p>
    <w:p w14:paraId="3764C150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１　団体への加入は任意とし、保護者の同意のもと所定の加入届を提出することにより行う。</w:t>
      </w:r>
    </w:p>
    <w:p w14:paraId="2F58F8B3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２　退団を希望する場合は、代表者または学校担当者に申し出ることにより行う。</w:t>
      </w:r>
    </w:p>
    <w:p w14:paraId="0349AE51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３　団体に加入しない生徒に対して、不利益な扱いを行ってはならない。</w:t>
      </w:r>
    </w:p>
    <w:p w14:paraId="3CB1113F" w14:textId="77777777" w:rsidR="002A08B8" w:rsidRPr="00780957" w:rsidRDefault="00000000" w:rsidP="00780957">
      <w:pPr>
        <w:spacing w:before="200" w:after="6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b/>
          <w:bCs/>
          <w:color w:val="1A3A5C"/>
          <w:sz w:val="28"/>
          <w:szCs w:val="28"/>
        </w:rPr>
        <w:t>第８条</w:t>
      </w:r>
      <w:r w:rsidRPr="00780957">
        <w:rPr>
          <w:rFonts w:ascii="BIZ UDP明朝 Medium" w:eastAsia="BIZ UDP明朝 Medium" w:hAnsi="BIZ UDP明朝 Medium"/>
          <w:b/>
          <w:bCs/>
          <w:sz w:val="28"/>
          <w:szCs w:val="28"/>
        </w:rPr>
        <w:t>（保険）</w:t>
      </w:r>
    </w:p>
    <w:p w14:paraId="6FEF8417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本団体は、活動中の事故等に備え、傷害保険及び個人賠償責任保険に加入するものとする。保険料は団体の活動費の中から支出するか、参加者から適切に徴収する。</w:t>
      </w:r>
    </w:p>
    <w:p w14:paraId="52AB4DE8" w14:textId="77777777" w:rsidR="002A08B8" w:rsidRPr="00780957" w:rsidRDefault="00000000" w:rsidP="00780957">
      <w:pPr>
        <w:spacing w:before="200" w:after="6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b/>
          <w:bCs/>
          <w:color w:val="1A3A5C"/>
          <w:sz w:val="28"/>
          <w:szCs w:val="28"/>
        </w:rPr>
        <w:lastRenderedPageBreak/>
        <w:t>第９条</w:t>
      </w:r>
      <w:r w:rsidRPr="00780957">
        <w:rPr>
          <w:rFonts w:ascii="BIZ UDP明朝 Medium" w:eastAsia="BIZ UDP明朝 Medium" w:hAnsi="BIZ UDP明朝 Medium"/>
          <w:b/>
          <w:bCs/>
          <w:sz w:val="28"/>
          <w:szCs w:val="28"/>
        </w:rPr>
        <w:t>（会計）</w:t>
      </w:r>
    </w:p>
    <w:p w14:paraId="10D89853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１　本団体の経費は、参加費・保険料その他の収入をもって充てる。</w:t>
      </w:r>
    </w:p>
    <w:p w14:paraId="60584FDD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２　会計年度は、４月１日から翌年３月３１日までとする。</w:t>
      </w:r>
    </w:p>
    <w:p w14:paraId="36FCB577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３　会計報告は年度末に構成員に対して行う。</w:t>
      </w:r>
    </w:p>
    <w:p w14:paraId="17CA6A74" w14:textId="77777777" w:rsidR="002A08B8" w:rsidRPr="00780957" w:rsidRDefault="00000000" w:rsidP="00780957">
      <w:pPr>
        <w:spacing w:before="200" w:after="6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b/>
          <w:bCs/>
          <w:color w:val="1A3A5C"/>
          <w:sz w:val="28"/>
          <w:szCs w:val="28"/>
        </w:rPr>
        <w:t>第10条</w:t>
      </w:r>
      <w:r w:rsidRPr="00780957">
        <w:rPr>
          <w:rFonts w:ascii="BIZ UDP明朝 Medium" w:eastAsia="BIZ UDP明朝 Medium" w:hAnsi="BIZ UDP明朝 Medium"/>
          <w:b/>
          <w:bCs/>
          <w:sz w:val="28"/>
          <w:szCs w:val="28"/>
        </w:rPr>
        <w:t>（学校との関係）</w:t>
      </w:r>
    </w:p>
    <w:p w14:paraId="4B629DE9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本団体は、河南中学校と連携しながら活動を行うが、学校とは別組織として自主的に運営する。学校施設の使用については、学校の規定に従い、事前に申請するものとする。</w:t>
      </w:r>
    </w:p>
    <w:p w14:paraId="2150CF36" w14:textId="77777777" w:rsidR="002A08B8" w:rsidRPr="00780957" w:rsidRDefault="00000000" w:rsidP="00780957">
      <w:pPr>
        <w:spacing w:before="200" w:after="6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b/>
          <w:bCs/>
          <w:color w:val="1A3A5C"/>
          <w:sz w:val="28"/>
          <w:szCs w:val="28"/>
        </w:rPr>
        <w:t>第11条</w:t>
      </w:r>
      <w:r w:rsidRPr="00780957">
        <w:rPr>
          <w:rFonts w:ascii="BIZ UDP明朝 Medium" w:eastAsia="BIZ UDP明朝 Medium" w:hAnsi="BIZ UDP明朝 Medium"/>
          <w:b/>
          <w:bCs/>
          <w:sz w:val="28"/>
          <w:szCs w:val="28"/>
        </w:rPr>
        <w:t>（コンプライアンス）</w:t>
      </w:r>
    </w:p>
    <w:p w14:paraId="3429FCBF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１　外部指導者は、コンプライアンス確認事項に同意の上、学校に登録されていることを条件とする。</w:t>
      </w:r>
    </w:p>
    <w:p w14:paraId="49D1F2B8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２　体罰・暴言・ハラスメント等の不適切な行為は一切禁止する。</w:t>
      </w:r>
    </w:p>
    <w:p w14:paraId="165953B0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３　不適切な行為が確認された場合、代表者は速やかに学校に報告し、必要な対応を行う。</w:t>
      </w:r>
    </w:p>
    <w:p w14:paraId="7BEC4E6A" w14:textId="77777777" w:rsidR="002A08B8" w:rsidRPr="00780957" w:rsidRDefault="00000000" w:rsidP="00780957">
      <w:pPr>
        <w:spacing w:before="200" w:after="6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b/>
          <w:bCs/>
          <w:color w:val="1A3A5C"/>
          <w:sz w:val="28"/>
          <w:szCs w:val="28"/>
        </w:rPr>
        <w:t>第12条</w:t>
      </w:r>
      <w:r w:rsidRPr="00780957">
        <w:rPr>
          <w:rFonts w:ascii="BIZ UDP明朝 Medium" w:eastAsia="BIZ UDP明朝 Medium" w:hAnsi="BIZ UDP明朝 Medium"/>
          <w:b/>
          <w:bCs/>
          <w:sz w:val="28"/>
          <w:szCs w:val="28"/>
        </w:rPr>
        <w:t>（事故対応）</w:t>
      </w:r>
    </w:p>
    <w:p w14:paraId="338943A7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１　活動中に事故が発生した場合、直ちに活動を中止し、応急処置及び救急要請を行う。</w:t>
      </w:r>
    </w:p>
    <w:p w14:paraId="33F51CFC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２　事故発生後、速やかに保護者及び学校（管理職）へ連絡する。</w:t>
      </w:r>
    </w:p>
    <w:p w14:paraId="5D65B5AE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３　事故の記録及び再発防止策の検討を学校と連携して行う。</w:t>
      </w:r>
    </w:p>
    <w:p w14:paraId="21F7AEA7" w14:textId="77777777" w:rsidR="002A08B8" w:rsidRPr="00780957" w:rsidRDefault="00000000" w:rsidP="00780957">
      <w:pPr>
        <w:spacing w:before="200" w:after="6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b/>
          <w:bCs/>
          <w:color w:val="1A3A5C"/>
          <w:sz w:val="28"/>
          <w:szCs w:val="28"/>
        </w:rPr>
        <w:t>第13条</w:t>
      </w:r>
      <w:r w:rsidRPr="00780957">
        <w:rPr>
          <w:rFonts w:ascii="BIZ UDP明朝 Medium" w:eastAsia="BIZ UDP明朝 Medium" w:hAnsi="BIZ UDP明朝 Medium"/>
          <w:b/>
          <w:bCs/>
          <w:sz w:val="28"/>
          <w:szCs w:val="28"/>
        </w:rPr>
        <w:t>（規約の改廃）</w:t>
      </w:r>
    </w:p>
    <w:p w14:paraId="35F3F95C" w14:textId="77777777" w:rsidR="002A08B8" w:rsidRPr="00780957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本規約の改廃は、構成員の合意及び学校との協議の上で行う。</w:t>
      </w:r>
    </w:p>
    <w:p w14:paraId="6BB21D34" w14:textId="77777777" w:rsidR="002A08B8" w:rsidRPr="00780957" w:rsidRDefault="00000000" w:rsidP="00780957">
      <w:pPr>
        <w:spacing w:before="200" w:after="6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b/>
          <w:bCs/>
          <w:color w:val="1A3A5C"/>
          <w:sz w:val="28"/>
          <w:szCs w:val="28"/>
        </w:rPr>
        <w:t>第14条</w:t>
      </w:r>
      <w:r w:rsidRPr="00780957">
        <w:rPr>
          <w:rFonts w:ascii="BIZ UDP明朝 Medium" w:eastAsia="BIZ UDP明朝 Medium" w:hAnsi="BIZ UDP明朝 Medium"/>
          <w:b/>
          <w:bCs/>
          <w:sz w:val="28"/>
          <w:szCs w:val="28"/>
        </w:rPr>
        <w:t>（その他）</w:t>
      </w:r>
    </w:p>
    <w:p w14:paraId="2B174B7A" w14:textId="77777777" w:rsidR="002A08B8" w:rsidRDefault="00000000" w:rsidP="00780957">
      <w:pPr>
        <w:spacing w:before="40" w:after="40" w:line="276" w:lineRule="auto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本規約に定めのない事項については、必要に応じて構成員及び学校と協議の上、決定する。</w:t>
      </w:r>
    </w:p>
    <w:p w14:paraId="71634565" w14:textId="77777777" w:rsidR="00780957" w:rsidRPr="00780957" w:rsidRDefault="00780957" w:rsidP="00780957">
      <w:pPr>
        <w:spacing w:before="40" w:after="40" w:line="276" w:lineRule="auto"/>
        <w:rPr>
          <w:rFonts w:ascii="BIZ UDP明朝 Medium" w:eastAsia="BIZ UDP明朝 Medium" w:hAnsi="BIZ UDP明朝 Medium" w:hint="eastAsia"/>
          <w:sz w:val="24"/>
          <w:szCs w:val="24"/>
        </w:rPr>
      </w:pPr>
    </w:p>
    <w:p w14:paraId="1081BA4B" w14:textId="77777777" w:rsidR="002A08B8" w:rsidRPr="00780957" w:rsidRDefault="00000000">
      <w:pPr>
        <w:pBdr>
          <w:top w:val="single" w:sz="4" w:space="4" w:color="C8D8E4"/>
        </w:pBdr>
        <w:spacing w:after="60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b/>
          <w:bCs/>
          <w:color w:val="1A3A5C"/>
          <w:sz w:val="28"/>
          <w:szCs w:val="28"/>
        </w:rPr>
        <w:t>附　則</w:t>
      </w:r>
    </w:p>
    <w:p w14:paraId="5BD498C0" w14:textId="77777777" w:rsidR="002A08B8" w:rsidRDefault="00000000">
      <w:pPr>
        <w:spacing w:before="40" w:after="40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sz w:val="24"/>
          <w:szCs w:val="24"/>
        </w:rPr>
        <w:t>本規約は、令和　　年　　月　　日より施行する。</w:t>
      </w:r>
    </w:p>
    <w:p w14:paraId="6C27D797" w14:textId="77777777" w:rsidR="00780957" w:rsidRDefault="00780957">
      <w:pPr>
        <w:spacing w:before="40" w:after="40"/>
        <w:rPr>
          <w:rFonts w:ascii="BIZ UDP明朝 Medium" w:eastAsia="BIZ UDP明朝 Medium" w:hAnsi="BIZ UDP明朝 Medium"/>
          <w:sz w:val="24"/>
          <w:szCs w:val="24"/>
        </w:rPr>
      </w:pPr>
    </w:p>
    <w:p w14:paraId="7CCA15B6" w14:textId="77777777" w:rsidR="00780957" w:rsidRPr="00780957" w:rsidRDefault="00780957">
      <w:pPr>
        <w:spacing w:before="40" w:after="40"/>
        <w:rPr>
          <w:rFonts w:ascii="BIZ UDP明朝 Medium" w:eastAsia="BIZ UDP明朝 Medium" w:hAnsi="BIZ UDP明朝 Medium" w:hint="eastAsia"/>
          <w:sz w:val="24"/>
          <w:szCs w:val="24"/>
        </w:rPr>
      </w:pPr>
    </w:p>
    <w:p w14:paraId="1E1660FC" w14:textId="77777777" w:rsidR="002A08B8" w:rsidRPr="00780957" w:rsidRDefault="00000000">
      <w:pPr>
        <w:pBdr>
          <w:bottom w:val="single" w:sz="8" w:space="4" w:color="2A9D8F"/>
        </w:pBdr>
        <w:spacing w:before="200" w:after="80"/>
        <w:rPr>
          <w:rFonts w:ascii="BIZ UDP明朝 Medium" w:eastAsia="BIZ UDP明朝 Medium" w:hAnsi="BIZ UDP明朝 Medium"/>
          <w:sz w:val="24"/>
          <w:szCs w:val="24"/>
        </w:rPr>
      </w:pPr>
      <w:r w:rsidRPr="00780957">
        <w:rPr>
          <w:rFonts w:ascii="BIZ UDP明朝 Medium" w:eastAsia="BIZ UDP明朝 Medium" w:hAnsi="BIZ UDP明朝 Medium"/>
          <w:b/>
          <w:bCs/>
          <w:color w:val="2A9D8F"/>
          <w:sz w:val="32"/>
          <w:szCs w:val="32"/>
        </w:rPr>
        <w:t>■　署名欄</w:t>
      </w:r>
    </w:p>
    <w:p w14:paraId="5B936CD3" w14:textId="77777777" w:rsidR="002A08B8" w:rsidRPr="00780957" w:rsidRDefault="002A08B8">
      <w:pPr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8"/>
        <w:gridCol w:w="5103"/>
      </w:tblGrid>
      <w:tr w:rsidR="002A08B8" w:rsidRPr="00780957" w14:paraId="7D3F8F4D" w14:textId="77777777" w:rsidTr="00780957">
        <w:tblPrEx>
          <w:tblCellMar>
            <w:top w:w="0" w:type="dxa"/>
            <w:bottom w:w="0" w:type="dxa"/>
          </w:tblCellMar>
        </w:tblPrEx>
        <w:tc>
          <w:tcPr>
            <w:tcW w:w="5098" w:type="dxa"/>
            <w:tcBorders>
              <w:top w:val="single" w:sz="4" w:space="0" w:color="C8D8E4"/>
              <w:left w:val="single" w:sz="4" w:space="0" w:color="C8D8E4"/>
              <w:bottom w:val="single" w:sz="4" w:space="0" w:color="C8D8E4"/>
              <w:right w:val="single" w:sz="4" w:space="0" w:color="C8D8E4"/>
            </w:tcBorders>
            <w:tcMar>
              <w:top w:w="200" w:type="dxa"/>
              <w:left w:w="160" w:type="dxa"/>
              <w:bottom w:w="200" w:type="dxa"/>
              <w:right w:w="160" w:type="dxa"/>
            </w:tcMar>
          </w:tcPr>
          <w:p w14:paraId="41C2CD38" w14:textId="77777777" w:rsidR="002A08B8" w:rsidRPr="00780957" w:rsidRDefault="00000000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80957">
              <w:rPr>
                <w:rFonts w:ascii="BIZ UDP明朝 Medium" w:eastAsia="BIZ UDP明朝 Medium" w:hAnsi="BIZ UDP明朝 Medium"/>
                <w:b/>
                <w:bCs/>
                <w:color w:val="1A3A5C"/>
                <w:sz w:val="21"/>
                <w:szCs w:val="21"/>
              </w:rPr>
              <w:t>代表者</w:t>
            </w:r>
          </w:p>
          <w:p w14:paraId="6947ACC4" w14:textId="77777777" w:rsidR="002A08B8" w:rsidRPr="00780957" w:rsidRDefault="002A08B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7DBBC9B8" w14:textId="77777777" w:rsidR="002A08B8" w:rsidRPr="00780957" w:rsidRDefault="00000000" w:rsidP="00780957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80957"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　　　　　　　　　　　㊞</w:t>
            </w:r>
          </w:p>
        </w:tc>
        <w:tc>
          <w:tcPr>
            <w:tcW w:w="5103" w:type="dxa"/>
            <w:tcBorders>
              <w:top w:val="single" w:sz="4" w:space="0" w:color="C8D8E4"/>
              <w:left w:val="single" w:sz="4" w:space="0" w:color="C8D8E4"/>
              <w:bottom w:val="single" w:sz="4" w:space="0" w:color="C8D8E4"/>
              <w:right w:val="single" w:sz="4" w:space="0" w:color="C8D8E4"/>
            </w:tcBorders>
            <w:tcMar>
              <w:top w:w="200" w:type="dxa"/>
              <w:left w:w="160" w:type="dxa"/>
              <w:bottom w:w="200" w:type="dxa"/>
              <w:right w:w="160" w:type="dxa"/>
            </w:tcMar>
          </w:tcPr>
          <w:p w14:paraId="283694FA" w14:textId="77777777" w:rsidR="002A08B8" w:rsidRPr="00780957" w:rsidRDefault="00000000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80957">
              <w:rPr>
                <w:rFonts w:ascii="BIZ UDP明朝 Medium" w:eastAsia="BIZ UDP明朝 Medium" w:hAnsi="BIZ UDP明朝 Medium"/>
                <w:b/>
                <w:bCs/>
                <w:color w:val="1A3A5C"/>
                <w:sz w:val="21"/>
                <w:szCs w:val="21"/>
              </w:rPr>
              <w:t>学校担当者</w:t>
            </w:r>
          </w:p>
          <w:p w14:paraId="50FDFB7C" w14:textId="77777777" w:rsidR="002A08B8" w:rsidRPr="00780957" w:rsidRDefault="002A08B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3AA59485" w14:textId="77777777" w:rsidR="002A08B8" w:rsidRPr="00780957" w:rsidRDefault="00000000" w:rsidP="00780957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80957"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　　　　　　　　　　　㊞</w:t>
            </w:r>
          </w:p>
        </w:tc>
      </w:tr>
    </w:tbl>
    <w:p w14:paraId="0A6966C6" w14:textId="77777777" w:rsidR="00CC7150" w:rsidRDefault="00CC7150"/>
    <w:sectPr w:rsidR="00CC7150" w:rsidSect="00780957">
      <w:pgSz w:w="11906" w:h="16838" w:code="9"/>
      <w:pgMar w:top="851" w:right="851" w:bottom="851" w:left="85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9F4A8E"/>
    <w:multiLevelType w:val="hybridMultilevel"/>
    <w:tmpl w:val="E4FAE8D6"/>
    <w:lvl w:ilvl="0" w:tplc="06286B52">
      <w:start w:val="1"/>
      <w:numFmt w:val="bullet"/>
      <w:lvlText w:val="●"/>
      <w:lvlJc w:val="left"/>
      <w:pPr>
        <w:ind w:left="720" w:hanging="360"/>
      </w:pPr>
    </w:lvl>
    <w:lvl w:ilvl="1" w:tplc="81003C6E">
      <w:start w:val="1"/>
      <w:numFmt w:val="bullet"/>
      <w:lvlText w:val="○"/>
      <w:lvlJc w:val="left"/>
      <w:pPr>
        <w:ind w:left="1440" w:hanging="360"/>
      </w:pPr>
    </w:lvl>
    <w:lvl w:ilvl="2" w:tplc="B3F2E1B4">
      <w:start w:val="1"/>
      <w:numFmt w:val="bullet"/>
      <w:lvlText w:val="■"/>
      <w:lvlJc w:val="left"/>
      <w:pPr>
        <w:ind w:left="2160" w:hanging="360"/>
      </w:pPr>
    </w:lvl>
    <w:lvl w:ilvl="3" w:tplc="7298A4EE">
      <w:start w:val="1"/>
      <w:numFmt w:val="bullet"/>
      <w:lvlText w:val="●"/>
      <w:lvlJc w:val="left"/>
      <w:pPr>
        <w:ind w:left="2880" w:hanging="360"/>
      </w:pPr>
    </w:lvl>
    <w:lvl w:ilvl="4" w:tplc="AF721EE4">
      <w:start w:val="1"/>
      <w:numFmt w:val="bullet"/>
      <w:lvlText w:val="○"/>
      <w:lvlJc w:val="left"/>
      <w:pPr>
        <w:ind w:left="3600" w:hanging="360"/>
      </w:pPr>
    </w:lvl>
    <w:lvl w:ilvl="5" w:tplc="7DA0CD78">
      <w:start w:val="1"/>
      <w:numFmt w:val="bullet"/>
      <w:lvlText w:val="■"/>
      <w:lvlJc w:val="left"/>
      <w:pPr>
        <w:ind w:left="4320" w:hanging="360"/>
      </w:pPr>
    </w:lvl>
    <w:lvl w:ilvl="6" w:tplc="ED627BE6">
      <w:start w:val="1"/>
      <w:numFmt w:val="bullet"/>
      <w:lvlText w:val="●"/>
      <w:lvlJc w:val="left"/>
      <w:pPr>
        <w:ind w:left="5040" w:hanging="360"/>
      </w:pPr>
    </w:lvl>
    <w:lvl w:ilvl="7" w:tplc="88CEA6BE">
      <w:start w:val="1"/>
      <w:numFmt w:val="bullet"/>
      <w:lvlText w:val="●"/>
      <w:lvlJc w:val="left"/>
      <w:pPr>
        <w:ind w:left="5760" w:hanging="360"/>
      </w:pPr>
    </w:lvl>
    <w:lvl w:ilvl="8" w:tplc="75C80D8E">
      <w:start w:val="1"/>
      <w:numFmt w:val="bullet"/>
      <w:lvlText w:val="●"/>
      <w:lvlJc w:val="left"/>
      <w:pPr>
        <w:ind w:left="6480" w:hanging="360"/>
      </w:pPr>
    </w:lvl>
  </w:abstractNum>
  <w:num w:numId="1" w16cid:durableId="2883605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8B8"/>
    <w:rsid w:val="002A08B8"/>
    <w:rsid w:val="00780957"/>
    <w:rsid w:val="00B346C4"/>
    <w:rsid w:val="00CC7150"/>
    <w:rsid w:val="00D7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15101B"/>
  <w15:docId w15:val="{359F0CA9-E2E6-46E5-9060-FD4CB91D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メイリオ" w:eastAsia="メイリオ" w:hAnsi="メイリオ" w:cs="メイリオ"/>
        <w:color w:val="1E2D3D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不二夫 三河</cp:lastModifiedBy>
  <cp:revision>2</cp:revision>
  <dcterms:created xsi:type="dcterms:W3CDTF">2026-05-19T05:18:00Z</dcterms:created>
  <dcterms:modified xsi:type="dcterms:W3CDTF">2026-05-19T06:20:00Z</dcterms:modified>
</cp:coreProperties>
</file>